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240" w:beforeAutospacing="0" w:after="240" w:afterAutospacing="0" w:line="52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附件</w:t>
      </w: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1：[纸塑药袋采购]用户需求书</w:t>
      </w:r>
      <w:bookmarkStart w:id="0" w:name="_GoBack"/>
      <w:bookmarkEnd w:id="0"/>
    </w:p>
    <w:tbl>
      <w:tblPr>
        <w:tblStyle w:val="3"/>
        <w:tblW w:w="0" w:type="auto"/>
        <w:tblInd w:w="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4"/>
        <w:gridCol w:w="1653"/>
        <w:gridCol w:w="3066"/>
        <w:gridCol w:w="306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7" w:hRule="atLeast"/>
        </w:trPr>
        <w:tc>
          <w:tcPr>
            <w:tcW w:w="8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要求</w:t>
            </w:r>
          </w:p>
        </w:tc>
        <w:tc>
          <w:tcPr>
            <w:tcW w:w="3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内容1</w:t>
            </w:r>
          </w:p>
        </w:tc>
        <w:tc>
          <w:tcPr>
            <w:tcW w:w="30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内容2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18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规格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90mm*110mm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89mm*118mm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8" w:hRule="atLeast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18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材质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可降解PE膜（需经过环氧乙烷消毒）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热敏纸、可降解PE膜（需经过环氧乙烷消毒）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8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个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84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计划使用量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5万个/年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22万个/年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3" w:hRule="atLeast"/>
        </w:trPr>
        <w:tc>
          <w:tcPr>
            <w:tcW w:w="8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184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最高单价限价（元）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0.07元/个</w:t>
            </w:r>
          </w:p>
        </w:tc>
        <w:tc>
          <w:tcPr>
            <w:tcW w:w="30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0.11元/个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42" w:hRule="atLeast"/>
        </w:trPr>
        <w:tc>
          <w:tcPr>
            <w:tcW w:w="81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图例</w:t>
            </w:r>
          </w:p>
        </w:tc>
        <w:tc>
          <w:tcPr>
            <w:tcW w:w="306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drawing>
                <wp:inline distT="0" distB="0" distL="114300" distR="114300">
                  <wp:extent cx="1805305" cy="2855595"/>
                  <wp:effectExtent l="0" t="0" r="4445" b="1905"/>
                  <wp:docPr id="3" name="图片 3" descr="62d3787d3ac236221cbc89e7ca8b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62d3787d3ac236221cbc89e7ca8b10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5305" cy="2855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66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drawing>
                <wp:inline distT="0" distB="0" distL="114300" distR="114300">
                  <wp:extent cx="1806575" cy="2872105"/>
                  <wp:effectExtent l="0" t="0" r="3175" b="4445"/>
                  <wp:docPr id="4" name="图片 4" descr="a2ec6bd913af6b6433a505d2bd75c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a2ec6bd913af6b6433a505d2bd75ca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6575" cy="2872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0"/>
        <w:jc w:val="left"/>
        <w:rPr>
          <w:rFonts w:hint="default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36"/>
          <w:szCs w:val="36"/>
          <w:lang w:val="en-US" w:eastAsia="zh-CN" w:bidi="ar"/>
        </w:rPr>
        <w:t>承诺书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b/>
          <w:bCs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我公司在参加本次采购项目活动中，作出如下承诺：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一、参加本次采购活动前三年内，在经营活动中没有重大违法记录。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二、未挂靠、借用资质进行投标等违法违规行为。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三、提供的相关文件均真实、有效。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56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若发现我方存在上述问题，愿参照政府采购相关规定接受处罚并列入医院供应商诚信黑名单。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44"/>
          <w:szCs w:val="44"/>
          <w:lang w:val="en-US" w:eastAsia="zh-CN" w:bidi="ar"/>
        </w:rPr>
        <w:t> 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                  </w:t>
      </w: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        供应商名称（加盖盖章）：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28"/>
          <w:szCs w:val="28"/>
          <w:lang w:val="en-US" w:eastAsia="zh-CN" w:bidi="ar"/>
        </w:rPr>
        <w:t>                                     日期：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jlkY2ExYjc0Y2QzMGFkMDliMjFkNmY5MDQ2NTAifQ=="/>
  </w:docVars>
  <w:rsids>
    <w:rsidRoot w:val="029651AE"/>
    <w:rsid w:val="029651AE"/>
    <w:rsid w:val="0C5222E4"/>
    <w:rsid w:val="76F97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3"/>
    <w:basedOn w:val="1"/>
    <w:qFormat/>
    <w:uiPriority w:val="0"/>
    <w:pPr>
      <w:spacing w:after="120" w:afterLines="0"/>
      <w:ind w:left="420" w:leftChars="200"/>
    </w:pPr>
    <w:rPr>
      <w:sz w:val="16"/>
      <w:szCs w:val="16"/>
    </w:rPr>
  </w:style>
  <w:style w:type="paragraph" w:customStyle="1" w:styleId="5">
    <w:name w:val="_Style 3"/>
    <w:basedOn w:val="1"/>
    <w:next w:val="2"/>
    <w:autoRedefine/>
    <w:qFormat/>
    <w:uiPriority w:val="0"/>
    <w:pPr>
      <w:autoSpaceDE w:val="0"/>
      <w:autoSpaceDN w:val="0"/>
      <w:adjustRightInd w:val="0"/>
      <w:spacing w:line="480" w:lineRule="exact"/>
      <w:ind w:firstLine="560"/>
      <w:jc w:val="left"/>
    </w:pPr>
    <w:rPr>
      <w:rFonts w:ascii="宋体" w:hAnsi="宋体"/>
      <w:color w:val="000000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2024-10-08T09:07:00Z</dcterms:created>
  <dc:creator>赖达权</dc:creator>
  <cp:lastModifiedBy>赖达权</cp:lastModifiedBy>
  <dcterms:modified xsi:type="dcterms:W3CDTF">2024-10-15T09:33:20Z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4D831093F86E453CB26A3CDFFDC2A837_11</vt:lpwstr>
  </property>
</Properties>
</file>